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54E2" w14:textId="379BB02A" w:rsidR="000676B8" w:rsidRPr="000676B8" w:rsidRDefault="009A5607" w:rsidP="000676B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Møde i ForældreForeningen</w:t>
      </w:r>
    </w:p>
    <w:p w14:paraId="24D2F5B9" w14:textId="3DFBD489" w:rsidR="000676B8" w:rsidRPr="000676B8" w:rsidRDefault="00FE535E" w:rsidP="000676B8">
      <w:pPr>
        <w:jc w:val="center"/>
        <w:rPr>
          <w:b/>
          <w:bCs/>
        </w:rPr>
      </w:pPr>
      <w:r>
        <w:rPr>
          <w:b/>
          <w:bCs/>
        </w:rPr>
        <w:t>Onsd</w:t>
      </w:r>
      <w:r w:rsidR="0073198C">
        <w:rPr>
          <w:b/>
          <w:bCs/>
        </w:rPr>
        <w:t>ag d.</w:t>
      </w:r>
      <w:r w:rsidR="000676B8" w:rsidRPr="000676B8">
        <w:rPr>
          <w:b/>
          <w:bCs/>
        </w:rPr>
        <w:t xml:space="preserve"> </w:t>
      </w:r>
      <w:r w:rsidR="003E541A">
        <w:rPr>
          <w:b/>
          <w:bCs/>
        </w:rPr>
        <w:t>22</w:t>
      </w:r>
      <w:r w:rsidR="000676B8" w:rsidRPr="000676B8">
        <w:rPr>
          <w:b/>
          <w:bCs/>
        </w:rPr>
        <w:t xml:space="preserve">. </w:t>
      </w:r>
      <w:r w:rsidR="003E541A">
        <w:rPr>
          <w:b/>
          <w:bCs/>
        </w:rPr>
        <w:t>marts</w:t>
      </w:r>
      <w:r w:rsidR="000676B8" w:rsidRPr="000676B8">
        <w:rPr>
          <w:b/>
          <w:bCs/>
        </w:rPr>
        <w:t>, 202</w:t>
      </w:r>
      <w:r w:rsidR="0073198C">
        <w:rPr>
          <w:b/>
          <w:bCs/>
        </w:rPr>
        <w:t>3</w:t>
      </w:r>
    </w:p>
    <w:p w14:paraId="09D3BA9B" w14:textId="41DB0639" w:rsidR="00150C52" w:rsidRPr="0073198C" w:rsidRDefault="000676B8" w:rsidP="000676B8">
      <w:pPr>
        <w:jc w:val="center"/>
      </w:pPr>
      <w:r w:rsidRPr="0073198C">
        <w:rPr>
          <w:b/>
          <w:bCs/>
        </w:rPr>
        <w:t>Deltagere:</w:t>
      </w:r>
      <w:r w:rsidRPr="0073198C">
        <w:t xml:space="preserve"> John, Alexander, Philip</w:t>
      </w:r>
      <w:r w:rsidR="0073198C" w:rsidRPr="0073198C">
        <w:t>, Sus</w:t>
      </w:r>
      <w:r w:rsidR="00D053C8">
        <w:t>anne</w:t>
      </w:r>
      <w:r w:rsidR="0073198C">
        <w:t>, Louise</w:t>
      </w:r>
      <w:r w:rsidR="00BD4EB8">
        <w:t>, Kirsten (online)</w:t>
      </w:r>
    </w:p>
    <w:tbl>
      <w:tblPr>
        <w:tblStyle w:val="GridTable6Colorful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95"/>
        <w:gridCol w:w="5924"/>
        <w:gridCol w:w="1409"/>
      </w:tblGrid>
      <w:tr w:rsidR="000676B8" w14:paraId="5FAE7C55" w14:textId="77777777" w:rsidTr="007B0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1D223DA2" w14:textId="1C5A1C05" w:rsidR="000676B8" w:rsidRDefault="000676B8" w:rsidP="006D56F4">
            <w:r>
              <w:t>Punkt</w:t>
            </w:r>
          </w:p>
        </w:tc>
        <w:tc>
          <w:tcPr>
            <w:tcW w:w="5924" w:type="dxa"/>
          </w:tcPr>
          <w:p w14:paraId="45A32F51" w14:textId="599A18EF" w:rsidR="000676B8" w:rsidRDefault="000676B8" w:rsidP="006D5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Beslutning</w:t>
            </w:r>
          </w:p>
        </w:tc>
        <w:tc>
          <w:tcPr>
            <w:tcW w:w="1409" w:type="dxa"/>
          </w:tcPr>
          <w:p w14:paraId="205B0A7F" w14:textId="5CAB35F1" w:rsidR="000676B8" w:rsidRDefault="000676B8" w:rsidP="006D5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BA521E" w14:paraId="3D11D42A" w14:textId="77777777" w:rsidTr="007B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43E4ACAF" w14:textId="537C215B" w:rsidR="00116509" w:rsidRPr="00BD4EB8" w:rsidRDefault="00BD4EB8" w:rsidP="00BA521E">
            <w:pPr>
              <w:rPr>
                <w:b w:val="0"/>
                <w:bCs w:val="0"/>
                <w:i/>
                <w:iCs/>
              </w:rPr>
            </w:pPr>
            <w:r w:rsidRPr="00BD4EB8">
              <w:rPr>
                <w:b w:val="0"/>
                <w:bCs w:val="0"/>
                <w:i/>
                <w:iCs/>
              </w:rPr>
              <w:t>Præsentation af Kirsten</w:t>
            </w:r>
          </w:p>
        </w:tc>
        <w:tc>
          <w:tcPr>
            <w:tcW w:w="5924" w:type="dxa"/>
          </w:tcPr>
          <w:p w14:paraId="46E6B022" w14:textId="5560EE4A" w:rsidR="00BA521E" w:rsidRDefault="00BD4EB8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Kirsten beskrev, hvad tanken er omkring kajakkerne i gruppen. Der er i øjeblikket 7 kajakker og udstyr til 9. Der er stadig lidt penge i overskud. Nok til en ekstra kajak.</w:t>
            </w:r>
          </w:p>
          <w:p w14:paraId="02A2727D" w14:textId="4B79EDB7" w:rsidR="005B45CE" w:rsidRDefault="005B45CE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 blev drøftet, om ikke FF skulle give pengene til den 9. kajak.</w:t>
            </w:r>
            <w:r w:rsidR="009321DD">
              <w:t xml:space="preserve"> Det blev godkendt på mødet.</w:t>
            </w:r>
            <w:r w:rsidR="004E3878">
              <w:t xml:space="preserve"> Et overslag på prisen er 13.000 kroner (plus et tilskud på 100 kroner til kajak nummer 8. Det er muligt, der skal betales fragt fra København til Fyn.</w:t>
            </w:r>
          </w:p>
          <w:p w14:paraId="62EEE1FE" w14:textId="77777777" w:rsidR="00BD4EB8" w:rsidRDefault="00BD4EB8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23959A" w14:textId="77777777" w:rsidR="00BD4EB8" w:rsidRDefault="00BD4EB8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Kirsten har givet bolden videre omkring, hvad fremtiden er for kajakkerne, da hun trækker sig, eftersom hun bor i København</w:t>
            </w:r>
          </w:p>
          <w:p w14:paraId="36C18D51" w14:textId="47D35934" w:rsidR="00BD4EB8" w:rsidRDefault="009321DD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Håbet er</w:t>
            </w:r>
            <w:r w:rsidR="00BD4EB8">
              <w:t xml:space="preserve">, at der skal uddannes flere instruktører. En instruktør må have </w:t>
            </w:r>
            <w:r w:rsidR="005B45CE">
              <w:t>8</w:t>
            </w:r>
            <w:r w:rsidR="00BD4EB8">
              <w:t xml:space="preserve"> kajakker med ud.</w:t>
            </w:r>
            <w:r w:rsidR="00493C37">
              <w:t xml:space="preserve"> Lederne arbejder på at stable et lederkursus på benene.</w:t>
            </w:r>
          </w:p>
        </w:tc>
        <w:tc>
          <w:tcPr>
            <w:tcW w:w="1409" w:type="dxa"/>
          </w:tcPr>
          <w:p w14:paraId="3A572ACD" w14:textId="5E692068" w:rsidR="00BA521E" w:rsidRDefault="00BD4EB8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Kirsten</w:t>
            </w:r>
          </w:p>
        </w:tc>
      </w:tr>
      <w:tr w:rsidR="00BA521E" w14:paraId="4D100524" w14:textId="77777777" w:rsidTr="007B0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700512FE" w14:textId="77512367" w:rsidR="00BA521E" w:rsidRPr="003802A8" w:rsidRDefault="003E541A" w:rsidP="00BA521E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 xml:space="preserve">Underskrivning af </w:t>
            </w:r>
            <w:r w:rsidR="00BA521E" w:rsidRPr="003802A8">
              <w:rPr>
                <w:b w:val="0"/>
                <w:bCs w:val="0"/>
                <w:i/>
                <w:iCs/>
              </w:rPr>
              <w:t>vedtægter</w:t>
            </w:r>
          </w:p>
        </w:tc>
        <w:tc>
          <w:tcPr>
            <w:tcW w:w="5924" w:type="dxa"/>
          </w:tcPr>
          <w:p w14:paraId="6397FDA4" w14:textId="2A588574" w:rsidR="00D053C8" w:rsidRDefault="003E541A" w:rsidP="00B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opdaterede vedtægter blev underskrevet af alle tilstedeværende medlemmer af FF</w:t>
            </w:r>
            <w:r w:rsidR="00FE535E">
              <w:t>.</w:t>
            </w:r>
          </w:p>
          <w:p w14:paraId="0DB67BE9" w14:textId="63EA30A1" w:rsidR="00FE535E" w:rsidRDefault="00FE535E" w:rsidP="00B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 og Susanne sørger for at indhente underskrifter på tidligere referater fra forrige medlemmer af FF.</w:t>
            </w:r>
          </w:p>
        </w:tc>
        <w:tc>
          <w:tcPr>
            <w:tcW w:w="1409" w:type="dxa"/>
          </w:tcPr>
          <w:p w14:paraId="2CBC40D5" w14:textId="034B3956" w:rsidR="00BA521E" w:rsidRDefault="00FE535E" w:rsidP="00B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Alexander, Susanne</w:t>
            </w:r>
          </w:p>
        </w:tc>
      </w:tr>
      <w:tr w:rsidR="00FE535E" w14:paraId="063DFCC4" w14:textId="77777777" w:rsidTr="007B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3E66732F" w14:textId="274E9B11" w:rsidR="00FE535E" w:rsidRDefault="00FE535E" w:rsidP="00BA521E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Opdatering af bankpapirer</w:t>
            </w:r>
          </w:p>
        </w:tc>
        <w:tc>
          <w:tcPr>
            <w:tcW w:w="5924" w:type="dxa"/>
          </w:tcPr>
          <w:p w14:paraId="7B5DB773" w14:textId="75513746" w:rsidR="004D3FD8" w:rsidRDefault="00FE535E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Bankpapirerne blev gennemgået og udfyldt på mødet. John vil sørge for at aflevere dem til Sydbank</w:t>
            </w:r>
            <w:r w:rsidR="004D3FD8">
              <w:t>.</w:t>
            </w:r>
          </w:p>
        </w:tc>
        <w:tc>
          <w:tcPr>
            <w:tcW w:w="1409" w:type="dxa"/>
          </w:tcPr>
          <w:p w14:paraId="5553ADC3" w14:textId="414A97F6" w:rsidR="00FE535E" w:rsidRDefault="00FE535E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John</w:t>
            </w:r>
          </w:p>
        </w:tc>
      </w:tr>
      <w:tr w:rsidR="004D3FD8" w14:paraId="5620A0AA" w14:textId="77777777" w:rsidTr="007B0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77FF8839" w14:textId="3CC085E1" w:rsidR="004D3FD8" w:rsidRPr="004D3FD8" w:rsidRDefault="004D3FD8" w:rsidP="00BA521E">
            <w:pPr>
              <w:rPr>
                <w:b w:val="0"/>
                <w:bCs w:val="0"/>
                <w:i/>
                <w:iCs/>
              </w:rPr>
            </w:pPr>
            <w:r w:rsidRPr="004D3FD8">
              <w:rPr>
                <w:b w:val="0"/>
                <w:bCs w:val="0"/>
                <w:i/>
                <w:iCs/>
              </w:rPr>
              <w:t>Status på lys ved hytteskiltet</w:t>
            </w:r>
          </w:p>
        </w:tc>
        <w:tc>
          <w:tcPr>
            <w:tcW w:w="5924" w:type="dxa"/>
          </w:tcPr>
          <w:p w14:paraId="2119F2D6" w14:textId="5E88C4C7" w:rsidR="004D3FD8" w:rsidRDefault="004D3FD8" w:rsidP="00B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Opgaven ligger ved Bo. FF afventer tilbagemelding fra ham. Vi tager punktet op efter sommerferien.</w:t>
            </w:r>
          </w:p>
        </w:tc>
        <w:tc>
          <w:tcPr>
            <w:tcW w:w="1409" w:type="dxa"/>
          </w:tcPr>
          <w:p w14:paraId="7B85C698" w14:textId="59CB32AF" w:rsidR="004D3FD8" w:rsidRDefault="004D3FD8" w:rsidP="00B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4E3878" w14:paraId="156BD884" w14:textId="77777777" w:rsidTr="007B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5BC37FA6" w14:textId="097F9AD3" w:rsidR="004E3878" w:rsidRPr="004E3878" w:rsidRDefault="004E3878" w:rsidP="00BA521E">
            <w:pPr>
              <w:rPr>
                <w:b w:val="0"/>
                <w:bCs w:val="0"/>
                <w:i/>
                <w:iCs/>
              </w:rPr>
            </w:pPr>
            <w:r w:rsidRPr="004E3878">
              <w:rPr>
                <w:b w:val="0"/>
                <w:bCs w:val="0"/>
                <w:i/>
                <w:iCs/>
              </w:rPr>
              <w:t>Næste møde</w:t>
            </w:r>
          </w:p>
        </w:tc>
        <w:tc>
          <w:tcPr>
            <w:tcW w:w="5924" w:type="dxa"/>
          </w:tcPr>
          <w:p w14:paraId="7604DCD7" w14:textId="02263C8F" w:rsidR="004E3878" w:rsidRDefault="00C326BE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Onsdag d. 14. juni, kl 18:30</w:t>
            </w:r>
          </w:p>
        </w:tc>
        <w:tc>
          <w:tcPr>
            <w:tcW w:w="1409" w:type="dxa"/>
          </w:tcPr>
          <w:p w14:paraId="339926A2" w14:textId="7A8CAF19" w:rsidR="004E3878" w:rsidRDefault="00C326BE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Alle</w:t>
            </w:r>
          </w:p>
        </w:tc>
      </w:tr>
    </w:tbl>
    <w:p w14:paraId="0E80E25E" w14:textId="77777777" w:rsidR="000676B8" w:rsidRDefault="000676B8" w:rsidP="006D56F4"/>
    <w:p w14:paraId="3C2FCCE1" w14:textId="7FD23130" w:rsidR="000676B8" w:rsidRPr="006D56F4" w:rsidRDefault="000676B8" w:rsidP="00EB4B64"/>
    <w:sectPr w:rsidR="000676B8" w:rsidRPr="006D56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8F78" w14:textId="77777777" w:rsidR="002860E6" w:rsidRDefault="002860E6" w:rsidP="00115E35">
      <w:pPr>
        <w:spacing w:after="0" w:line="240" w:lineRule="auto"/>
      </w:pPr>
      <w:r>
        <w:separator/>
      </w:r>
    </w:p>
  </w:endnote>
  <w:endnote w:type="continuationSeparator" w:id="0">
    <w:p w14:paraId="65B7D682" w14:textId="77777777" w:rsidR="002860E6" w:rsidRDefault="002860E6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57C4" w14:textId="77777777" w:rsidR="002860E6" w:rsidRDefault="002860E6" w:rsidP="00115E35">
      <w:pPr>
        <w:spacing w:after="0" w:line="240" w:lineRule="auto"/>
      </w:pPr>
      <w:r>
        <w:separator/>
      </w:r>
    </w:p>
  </w:footnote>
  <w:footnote w:type="continuationSeparator" w:id="0">
    <w:p w14:paraId="6D7ED6E1" w14:textId="77777777" w:rsidR="002860E6" w:rsidRDefault="002860E6" w:rsidP="0011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F3C58"/>
    <w:multiLevelType w:val="hybridMultilevel"/>
    <w:tmpl w:val="6E0AD8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3DA0"/>
    <w:multiLevelType w:val="hybridMultilevel"/>
    <w:tmpl w:val="3BAA444C"/>
    <w:lvl w:ilvl="0" w:tplc="0248F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0935">
    <w:abstractNumId w:val="1"/>
  </w:num>
  <w:num w:numId="2" w16cid:durableId="55077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B8"/>
    <w:rsid w:val="00005304"/>
    <w:rsid w:val="00033327"/>
    <w:rsid w:val="0003486B"/>
    <w:rsid w:val="000676B8"/>
    <w:rsid w:val="000D063C"/>
    <w:rsid w:val="000E29FF"/>
    <w:rsid w:val="00115E35"/>
    <w:rsid w:val="00116509"/>
    <w:rsid w:val="00174AE2"/>
    <w:rsid w:val="002132D8"/>
    <w:rsid w:val="00267DFA"/>
    <w:rsid w:val="002860E6"/>
    <w:rsid w:val="002A0116"/>
    <w:rsid w:val="002A1263"/>
    <w:rsid w:val="002A25CF"/>
    <w:rsid w:val="002E11E6"/>
    <w:rsid w:val="003802A8"/>
    <w:rsid w:val="003872B8"/>
    <w:rsid w:val="003A2A84"/>
    <w:rsid w:val="003A61F3"/>
    <w:rsid w:val="003C3083"/>
    <w:rsid w:val="003E541A"/>
    <w:rsid w:val="00493C37"/>
    <w:rsid w:val="00496BD5"/>
    <w:rsid w:val="004C226F"/>
    <w:rsid w:val="004D396D"/>
    <w:rsid w:val="004D3FD8"/>
    <w:rsid w:val="004E3878"/>
    <w:rsid w:val="005039D1"/>
    <w:rsid w:val="005137B2"/>
    <w:rsid w:val="00585950"/>
    <w:rsid w:val="00590BB4"/>
    <w:rsid w:val="005B45CE"/>
    <w:rsid w:val="006051CD"/>
    <w:rsid w:val="006138C1"/>
    <w:rsid w:val="00691EDE"/>
    <w:rsid w:val="006A062D"/>
    <w:rsid w:val="006B3847"/>
    <w:rsid w:val="006D0575"/>
    <w:rsid w:val="006D56F4"/>
    <w:rsid w:val="007104E8"/>
    <w:rsid w:val="0073198C"/>
    <w:rsid w:val="007544A1"/>
    <w:rsid w:val="007B0B7C"/>
    <w:rsid w:val="007C3132"/>
    <w:rsid w:val="00882874"/>
    <w:rsid w:val="008A7A6E"/>
    <w:rsid w:val="008B789A"/>
    <w:rsid w:val="00931E05"/>
    <w:rsid w:val="009321DD"/>
    <w:rsid w:val="00977B54"/>
    <w:rsid w:val="009A5607"/>
    <w:rsid w:val="00A12C04"/>
    <w:rsid w:val="00A72CF2"/>
    <w:rsid w:val="00BA521E"/>
    <w:rsid w:val="00BD40B2"/>
    <w:rsid w:val="00BD4EB8"/>
    <w:rsid w:val="00BE32A1"/>
    <w:rsid w:val="00C326BE"/>
    <w:rsid w:val="00CF3C0A"/>
    <w:rsid w:val="00D053C8"/>
    <w:rsid w:val="00D65F08"/>
    <w:rsid w:val="00E87314"/>
    <w:rsid w:val="00E9195D"/>
    <w:rsid w:val="00EA2C1E"/>
    <w:rsid w:val="00EB4B64"/>
    <w:rsid w:val="00EE1CD7"/>
    <w:rsid w:val="00EF572D"/>
    <w:rsid w:val="00F2719A"/>
    <w:rsid w:val="00F37B9C"/>
    <w:rsid w:val="00F92BC3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80E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7"/>
  </w:style>
  <w:style w:type="paragraph" w:styleId="Heading1">
    <w:name w:val="heading 1"/>
    <w:basedOn w:val="Normal"/>
    <w:next w:val="Normal"/>
    <w:link w:val="Heading1Char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E35"/>
  </w:style>
  <w:style w:type="paragraph" w:styleId="Footer">
    <w:name w:val="footer"/>
    <w:basedOn w:val="Normal"/>
    <w:link w:val="Foot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E35"/>
  </w:style>
  <w:style w:type="character" w:customStyle="1" w:styleId="Heading1Char">
    <w:name w:val="Heading 1 Char"/>
    <w:basedOn w:val="DefaultParagraphFont"/>
    <w:link w:val="Heading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1CD7"/>
    <w:rPr>
      <w:rFonts w:eastAsiaTheme="minorEastAsia"/>
      <w:spacing w:val="15"/>
    </w:rPr>
  </w:style>
  <w:style w:type="character" w:styleId="SubtleEmphasis">
    <w:name w:val="Subtle Emphasis"/>
    <w:basedOn w:val="DefaultParagraphFont"/>
    <w:uiPriority w:val="19"/>
    <w:qFormat/>
    <w:rsid w:val="00EE1CD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E1CD7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EE1CD7"/>
    <w:rPr>
      <w:i/>
      <w:iCs/>
    </w:rPr>
  </w:style>
  <w:style w:type="character" w:styleId="Strong">
    <w:name w:val="Strong"/>
    <w:basedOn w:val="DefaultParagraphFont"/>
    <w:uiPriority w:val="22"/>
    <w:qFormat/>
    <w:rsid w:val="00EE1C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1CD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CD7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EE1CD7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EE1CD7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EE1CD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E1CD7"/>
    <w:pPr>
      <w:ind w:left="720"/>
      <w:contextualSpacing/>
    </w:pPr>
  </w:style>
  <w:style w:type="table" w:styleId="TableGrid">
    <w:name w:val="Table Grid"/>
    <w:basedOn w:val="TableNormal"/>
    <w:uiPriority w:val="39"/>
    <w:rsid w:val="0006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7319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ha\AppData\Local\Temp\1\Templafy\WordVsto\brqwrfxx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2.xml><?xml version="1.0" encoding="utf-8"?>
<TemplafyFormConfiguration><![CDATA[{"formFields":[],"formDataEntries":[]}]]></TemplafyFormConfiguration>
</file>

<file path=customXml/itemProps1.xml><?xml version="1.0" encoding="utf-8"?>
<ds:datastoreItem xmlns:ds="http://schemas.openxmlformats.org/officeDocument/2006/customXml" ds:itemID="{4AB8C649-791A-43C6-B77A-F03E4A584C2B}">
  <ds:schemaRefs/>
</ds:datastoreItem>
</file>

<file path=customXml/itemProps2.xml><?xml version="1.0" encoding="utf-8"?>
<ds:datastoreItem xmlns:ds="http://schemas.openxmlformats.org/officeDocument/2006/customXml" ds:itemID="{4438C9D5-CA01-495F-81BB-547FFFD0D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brqwrfxx.dotx</Template>
  <TotalTime>0</TotalTime>
  <Pages>1</Pages>
  <Words>200</Words>
  <Characters>1227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2023-03-22T17:41:00Z</dcterms:created>
  <dcterms:modified xsi:type="dcterms:W3CDTF">2023-03-22T18:56:00Z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637830413967796651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</Properties>
</file>